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E7E4A" w14:textId="0A0CD54A" w:rsidR="00A315FC" w:rsidRDefault="00A315FC" w:rsidP="00A33E73">
      <w:pPr>
        <w:jc w:val="both"/>
        <w:rPr>
          <w:b/>
          <w:bCs/>
        </w:rPr>
      </w:pPr>
    </w:p>
    <w:p w14:paraId="295F3A59" w14:textId="752DA047" w:rsidR="00A315FC" w:rsidRDefault="00A315FC" w:rsidP="00A33E73">
      <w:pPr>
        <w:jc w:val="both"/>
        <w:rPr>
          <w:b/>
          <w:bCs/>
        </w:rPr>
      </w:pPr>
    </w:p>
    <w:p w14:paraId="32B50024" w14:textId="77777777" w:rsidR="00A315FC" w:rsidRDefault="00A315FC" w:rsidP="00A3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/>
          <w:b/>
          <w:bCs/>
        </w:rPr>
      </w:pPr>
    </w:p>
    <w:p w14:paraId="2261D82D" w14:textId="0C945CB3" w:rsidR="00A315FC" w:rsidRDefault="00A315FC" w:rsidP="00855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CADRE DE REPONSE TECHNIQUE</w:t>
      </w:r>
    </w:p>
    <w:p w14:paraId="27A90DCF" w14:textId="64BA6660" w:rsidR="00A315FC" w:rsidRDefault="00A315FC" w:rsidP="00855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Consultation n° 2025-3</w:t>
      </w:r>
      <w:r w:rsidR="0093593D">
        <w:rPr>
          <w:rFonts w:ascii="Lato" w:hAnsi="Lato"/>
          <w:b/>
          <w:bCs/>
        </w:rPr>
        <w:t>1</w:t>
      </w:r>
    </w:p>
    <w:p w14:paraId="4C9E8C5F" w14:textId="25DD1236" w:rsidR="00A315FC" w:rsidRDefault="00A315FC" w:rsidP="00855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/>
          <w:b/>
          <w:bCs/>
        </w:rPr>
      </w:pPr>
    </w:p>
    <w:p w14:paraId="2D105864" w14:textId="6AC60F90" w:rsidR="00A315FC" w:rsidRDefault="00A315FC" w:rsidP="00A315FC">
      <w:pPr>
        <w:jc w:val="center"/>
        <w:rPr>
          <w:rFonts w:ascii="Lato" w:hAnsi="Lato"/>
          <w:b/>
          <w:bCs/>
        </w:rPr>
      </w:pPr>
    </w:p>
    <w:p w14:paraId="11758C36" w14:textId="628A508F" w:rsidR="00A33E73" w:rsidRPr="00855D6E" w:rsidRDefault="00A33E73" w:rsidP="00A33E73">
      <w:pPr>
        <w:jc w:val="both"/>
        <w:rPr>
          <w:rFonts w:ascii="Lato" w:hAnsi="Lato" w:cs="Arial"/>
          <w:sz w:val="22"/>
          <w:szCs w:val="22"/>
        </w:rPr>
      </w:pPr>
      <w:r w:rsidRPr="00855D6E">
        <w:rPr>
          <w:rFonts w:ascii="Lato" w:hAnsi="Lato" w:cs="Arial"/>
          <w:sz w:val="22"/>
          <w:szCs w:val="22"/>
        </w:rPr>
        <w:t>Le présent cadre de réponse</w:t>
      </w:r>
      <w:r w:rsidR="00E17F8A">
        <w:rPr>
          <w:rFonts w:ascii="Lato" w:hAnsi="Lato" w:cs="Arial"/>
          <w:sz w:val="22"/>
          <w:szCs w:val="22"/>
        </w:rPr>
        <w:t xml:space="preserve"> technique</w:t>
      </w:r>
      <w:r w:rsidRPr="00855D6E">
        <w:rPr>
          <w:rFonts w:ascii="Lato" w:hAnsi="Lato" w:cs="Arial"/>
          <w:sz w:val="22"/>
          <w:szCs w:val="22"/>
        </w:rPr>
        <w:t xml:space="preserve"> vise à assurer la clarté, la cohérence et la comparabilité des offres techniques soumises dans le cadre </w:t>
      </w:r>
      <w:r w:rsidR="00A315FC">
        <w:rPr>
          <w:rFonts w:ascii="Lato" w:hAnsi="Lato" w:cs="Arial"/>
          <w:sz w:val="22"/>
          <w:szCs w:val="22"/>
        </w:rPr>
        <w:t>de la consultation.</w:t>
      </w:r>
    </w:p>
    <w:p w14:paraId="6590A9DD" w14:textId="550E4839" w:rsidR="00A33E73" w:rsidRPr="00855D6E" w:rsidRDefault="00A33E73" w:rsidP="00A33E73">
      <w:pPr>
        <w:jc w:val="both"/>
        <w:rPr>
          <w:rFonts w:ascii="Lato" w:hAnsi="Lato" w:cs="Arial"/>
          <w:sz w:val="22"/>
          <w:szCs w:val="22"/>
        </w:rPr>
      </w:pPr>
      <w:r w:rsidRPr="00855D6E">
        <w:rPr>
          <w:rFonts w:ascii="Lato" w:hAnsi="Lato" w:cs="Arial"/>
          <w:sz w:val="22"/>
          <w:szCs w:val="22"/>
        </w:rPr>
        <w:t xml:space="preserve">Le </w:t>
      </w:r>
      <w:r w:rsidRPr="00855D6E">
        <w:rPr>
          <w:rFonts w:ascii="Lato" w:hAnsi="Lato" w:cs="Arial"/>
          <w:sz w:val="22"/>
          <w:szCs w:val="22"/>
          <w:u w:val="single"/>
        </w:rPr>
        <w:t>candidat structurera sa réponse en respectant l’ordre hiérarchisé des sous-critères ci-dessous</w:t>
      </w:r>
      <w:r w:rsidR="00E17F8A">
        <w:rPr>
          <w:rFonts w:ascii="Lato" w:hAnsi="Lato" w:cs="Arial"/>
          <w:sz w:val="22"/>
          <w:szCs w:val="22"/>
        </w:rPr>
        <w:t>.</w:t>
      </w:r>
      <w:r w:rsidRPr="00855D6E">
        <w:rPr>
          <w:rFonts w:ascii="Lato" w:hAnsi="Lato" w:cs="Arial"/>
          <w:sz w:val="22"/>
          <w:szCs w:val="22"/>
        </w:rPr>
        <w:t xml:space="preserve"> Il veillera à illustrer chaque point par des éléments concrets, exemples, ou méthodologies mobilisées.</w:t>
      </w:r>
    </w:p>
    <w:p w14:paraId="79D17C1B" w14:textId="5DF66743" w:rsidR="00A33E73" w:rsidRPr="00855D6E" w:rsidRDefault="00A33E73" w:rsidP="00A33E73">
      <w:pPr>
        <w:jc w:val="both"/>
        <w:rPr>
          <w:rFonts w:ascii="Lato" w:hAnsi="Lato" w:cs="Arial"/>
          <w:sz w:val="22"/>
          <w:szCs w:val="22"/>
        </w:rPr>
      </w:pPr>
      <w:r w:rsidRPr="00855D6E">
        <w:rPr>
          <w:rFonts w:ascii="Lato" w:hAnsi="Lato" w:cs="Arial"/>
          <w:sz w:val="22"/>
          <w:szCs w:val="22"/>
        </w:rPr>
        <w:t xml:space="preserve">La qualité de la réponse technique représente </w:t>
      </w:r>
      <w:r w:rsidR="00644273">
        <w:rPr>
          <w:rFonts w:ascii="Lato" w:hAnsi="Lato" w:cs="Arial"/>
          <w:b/>
          <w:bCs/>
          <w:sz w:val="22"/>
          <w:szCs w:val="22"/>
        </w:rPr>
        <w:t>5</w:t>
      </w:r>
      <w:r w:rsidR="0093593D">
        <w:rPr>
          <w:rFonts w:ascii="Lato" w:hAnsi="Lato" w:cs="Arial"/>
          <w:b/>
          <w:bCs/>
          <w:sz w:val="22"/>
          <w:szCs w:val="22"/>
        </w:rPr>
        <w:t>0</w:t>
      </w:r>
      <w:r w:rsidRPr="00855D6E">
        <w:rPr>
          <w:rFonts w:ascii="Lato" w:hAnsi="Lato" w:cs="Arial"/>
          <w:b/>
          <w:bCs/>
          <w:sz w:val="22"/>
          <w:szCs w:val="22"/>
        </w:rPr>
        <w:t xml:space="preserve"> %</w:t>
      </w:r>
      <w:r w:rsidRPr="00855D6E">
        <w:rPr>
          <w:rFonts w:ascii="Lato" w:hAnsi="Lato" w:cs="Arial"/>
          <w:sz w:val="22"/>
          <w:szCs w:val="22"/>
        </w:rPr>
        <w:t xml:space="preserve"> de la note finale. Chaque sous-critère est </w:t>
      </w:r>
      <w:r w:rsidRPr="00855D6E">
        <w:rPr>
          <w:rFonts w:ascii="Lato" w:hAnsi="Lato" w:cs="Arial"/>
          <w:sz w:val="22"/>
          <w:szCs w:val="22"/>
          <w:u w:val="single"/>
        </w:rPr>
        <w:t xml:space="preserve">pondéré </w:t>
      </w:r>
      <w:r w:rsidRPr="00855D6E">
        <w:rPr>
          <w:rFonts w:ascii="Lato" w:hAnsi="Lato" w:cs="Arial"/>
          <w:sz w:val="22"/>
          <w:szCs w:val="22"/>
        </w:rPr>
        <w:t>selon l’importance stratégique définie dans le règlement de consultation.</w:t>
      </w:r>
    </w:p>
    <w:p w14:paraId="728C7B6D" w14:textId="77777777" w:rsidR="00A33E73" w:rsidRPr="00855D6E" w:rsidRDefault="00A33E73" w:rsidP="00A33E73">
      <w:pPr>
        <w:jc w:val="both"/>
        <w:rPr>
          <w:rFonts w:ascii="Lato" w:hAnsi="Lato" w:cs="Arial"/>
          <w:sz w:val="22"/>
          <w:szCs w:val="22"/>
        </w:rPr>
      </w:pPr>
    </w:p>
    <w:p w14:paraId="4694C4E0" w14:textId="7DB86A14" w:rsidR="00A33E73" w:rsidRPr="00855D6E" w:rsidRDefault="00A33E73" w:rsidP="00A33E73">
      <w:pPr>
        <w:jc w:val="both"/>
        <w:rPr>
          <w:rFonts w:ascii="Lato" w:hAnsi="Lato" w:cs="Arial"/>
          <w:b/>
          <w:bCs/>
          <w:sz w:val="22"/>
          <w:szCs w:val="22"/>
        </w:rPr>
      </w:pPr>
      <w:r w:rsidRPr="00855D6E">
        <w:rPr>
          <w:rFonts w:ascii="Lato" w:hAnsi="Lato" w:cs="Arial"/>
          <w:b/>
          <w:bCs/>
          <w:sz w:val="22"/>
          <w:szCs w:val="22"/>
        </w:rPr>
        <w:t xml:space="preserve">Sous-critère 1 – </w:t>
      </w:r>
      <w:r w:rsidR="0093593D" w:rsidRPr="0093593D">
        <w:rPr>
          <w:rFonts w:ascii="Lato" w:hAnsi="Lato" w:cs="Arial"/>
          <w:b/>
          <w:bCs/>
          <w:sz w:val="22"/>
          <w:szCs w:val="22"/>
        </w:rPr>
        <w:t>Qualité et pertinence du portfolio des vidéos déjà réalisées</w:t>
      </w:r>
      <w:r w:rsidR="0093593D" w:rsidRPr="0093593D" w:rsidDel="0093593D">
        <w:rPr>
          <w:rFonts w:ascii="Lato" w:hAnsi="Lato" w:cs="Arial"/>
          <w:b/>
          <w:bCs/>
          <w:sz w:val="22"/>
          <w:szCs w:val="22"/>
        </w:rPr>
        <w:t xml:space="preserve"> </w:t>
      </w:r>
      <w:r w:rsidRPr="00855D6E">
        <w:rPr>
          <w:rFonts w:ascii="Lato" w:hAnsi="Lato" w:cs="Arial"/>
          <w:b/>
          <w:bCs/>
          <w:sz w:val="22"/>
          <w:szCs w:val="22"/>
        </w:rPr>
        <w:t xml:space="preserve">(coefficient </w:t>
      </w:r>
      <w:r w:rsidR="0091729D">
        <w:rPr>
          <w:rFonts w:ascii="Lato" w:hAnsi="Lato" w:cs="Arial"/>
          <w:b/>
          <w:bCs/>
          <w:sz w:val="22"/>
          <w:szCs w:val="22"/>
        </w:rPr>
        <w:t>3</w:t>
      </w:r>
      <w:r w:rsidRPr="00855D6E">
        <w:rPr>
          <w:rFonts w:ascii="Lato" w:hAnsi="Lato" w:cs="Arial"/>
          <w:b/>
          <w:bCs/>
          <w:sz w:val="22"/>
          <w:szCs w:val="22"/>
        </w:rPr>
        <w:t>0 %)</w:t>
      </w:r>
    </w:p>
    <w:p w14:paraId="78593D68" w14:textId="558C5429" w:rsidR="0093593D" w:rsidRPr="0093593D" w:rsidRDefault="0093593D" w:rsidP="00E01F22">
      <w:pPr>
        <w:suppressAutoHyphens/>
        <w:spacing w:after="0" w:line="240" w:lineRule="auto"/>
        <w:rPr>
          <w:rFonts w:ascii="Lato" w:eastAsia="Times New Roman" w:hAnsi="Lato" w:cs="Times New Roman"/>
          <w:bCs/>
          <w:kern w:val="0"/>
          <w:sz w:val="22"/>
          <w:szCs w:val="22"/>
          <w:lang w:eastAsia="fr-FR"/>
          <w14:ligatures w14:val="none"/>
        </w:rPr>
      </w:pPr>
      <w:r w:rsidRPr="0093593D">
        <w:rPr>
          <w:rFonts w:ascii="Lato" w:eastAsia="Times New Roman" w:hAnsi="Lato" w:cs="Times New Roman"/>
          <w:bCs/>
          <w:kern w:val="0"/>
          <w:sz w:val="22"/>
          <w:szCs w:val="22"/>
          <w:lang w:eastAsia="fr-FR"/>
          <w14:ligatures w14:val="none"/>
        </w:rPr>
        <w:t xml:space="preserve">Le </w:t>
      </w:r>
      <w:r w:rsidR="00E01F22">
        <w:rPr>
          <w:rFonts w:ascii="Lato" w:eastAsia="Times New Roman" w:hAnsi="Lato" w:cs="Times New Roman"/>
          <w:bCs/>
          <w:kern w:val="0"/>
          <w:sz w:val="22"/>
          <w:szCs w:val="22"/>
          <w:lang w:eastAsia="fr-FR"/>
          <w14:ligatures w14:val="none"/>
        </w:rPr>
        <w:t>soumissionnaire</w:t>
      </w:r>
      <w:r w:rsidRPr="0093593D">
        <w:rPr>
          <w:rFonts w:ascii="Lato" w:eastAsia="Times New Roman" w:hAnsi="Lato" w:cs="Times New Roman"/>
          <w:bCs/>
          <w:kern w:val="0"/>
          <w:sz w:val="22"/>
          <w:szCs w:val="22"/>
          <w:lang w:eastAsia="fr-FR"/>
          <w14:ligatures w14:val="none"/>
        </w:rPr>
        <w:t xml:space="preserve"> produit dans l’offre par lien internet de référence ou fichier compressé 3 films et vidéos qu’il a déjà produit durant ces cinq dernières années et conformes aux attendus du lot du présent marché. </w:t>
      </w:r>
      <w:r w:rsidRPr="0093593D">
        <w:rPr>
          <w:rFonts w:ascii="Lato" w:eastAsia="Times New Roman" w:hAnsi="Lato" w:cs="Times New Roman"/>
          <w:bCs/>
          <w:kern w:val="0"/>
          <w:sz w:val="22"/>
          <w:szCs w:val="22"/>
          <w:lang w:eastAsia="fr-FR"/>
          <w14:ligatures w14:val="none"/>
        </w:rPr>
        <w:br/>
      </w:r>
    </w:p>
    <w:p w14:paraId="107D2915" w14:textId="2A58D6E3" w:rsidR="0093593D" w:rsidRDefault="0093593D" w:rsidP="008D5BA3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93593D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 xml:space="preserve">L’acheteur appréciera la pertinence du choix des vidéos sélectionnées dans le book : </w:t>
      </w:r>
    </w:p>
    <w:p w14:paraId="6B9E1E60" w14:textId="77777777" w:rsidR="008D5BA3" w:rsidRPr="0093593D" w:rsidRDefault="008D5BA3" w:rsidP="008D5BA3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</w:p>
    <w:p w14:paraId="0C670D02" w14:textId="77DB0B6D" w:rsidR="008D5BA3" w:rsidRPr="008D5BA3" w:rsidRDefault="008D5BA3" w:rsidP="008D5B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Qualité</w:t>
      </w: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 xml:space="preserve"> de l’image et de la photographie</w:t>
      </w:r>
      <w:r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 ;</w:t>
      </w:r>
    </w:p>
    <w:p w14:paraId="686ACE68" w14:textId="188A991C" w:rsidR="008D5BA3" w:rsidRPr="008D5BA3" w:rsidRDefault="008D5BA3" w:rsidP="008D5B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Qualité</w:t>
      </w: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 xml:space="preserve"> du montage</w:t>
      </w:r>
      <w:r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 ;</w:t>
      </w:r>
    </w:p>
    <w:p w14:paraId="647D4CF6" w14:textId="4FDE9424" w:rsidR="008D5BA3" w:rsidRPr="008D5BA3" w:rsidRDefault="008D5BA3" w:rsidP="008D5B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Bonne</w:t>
      </w: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 xml:space="preserve"> intégration des diapositives</w:t>
      </w:r>
      <w:r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 ;</w:t>
      </w:r>
    </w:p>
    <w:p w14:paraId="3E7447B2" w14:textId="753DACC5" w:rsidR="0093593D" w:rsidRPr="0093593D" w:rsidRDefault="008D5BA3" w:rsidP="008D5BA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Expérience</w:t>
      </w:r>
      <w:r w:rsidRPr="008D5BA3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 xml:space="preserve"> de réalisation de vidéos à des fins de diffusion des connaissances</w:t>
      </w:r>
      <w:r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 ;</w:t>
      </w:r>
    </w:p>
    <w:p w14:paraId="2F8FA520" w14:textId="77777777" w:rsidR="0093593D" w:rsidRPr="0093593D" w:rsidRDefault="0093593D" w:rsidP="00E01F22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</w:p>
    <w:p w14:paraId="34BE8708" w14:textId="77777777" w:rsidR="0093593D" w:rsidRDefault="0093593D" w:rsidP="00E01F22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93593D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Description du choix des vidéos sélectionnées : le candidat peut expliquer ci-dessous les motifs de son choix et contextualiser les vidéos présentées.</w:t>
      </w:r>
    </w:p>
    <w:p w14:paraId="21D5818B" w14:textId="77777777" w:rsidR="003B324C" w:rsidRPr="0093593D" w:rsidRDefault="003B324C" w:rsidP="00E01F22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</w:p>
    <w:p w14:paraId="0C4EFF8C" w14:textId="77777777" w:rsidR="0093593D" w:rsidRPr="0093593D" w:rsidRDefault="0093593D" w:rsidP="0093593D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</w:p>
    <w:p w14:paraId="3A568C30" w14:textId="4DAE55D5" w:rsidR="00A33E73" w:rsidRDefault="0093593D" w:rsidP="0093593D">
      <w:pPr>
        <w:ind w:left="1440"/>
        <w:jc w:val="both"/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</w:pPr>
      <w:r w:rsidRPr="00E01F22"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  <w:t>Réponse du candidat :</w:t>
      </w:r>
    </w:p>
    <w:p w14:paraId="676735C6" w14:textId="77777777" w:rsidR="00E01F22" w:rsidRDefault="00E01F22" w:rsidP="0093593D">
      <w:pPr>
        <w:ind w:left="1440"/>
        <w:jc w:val="both"/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</w:pPr>
    </w:p>
    <w:p w14:paraId="3A5B5902" w14:textId="77777777" w:rsidR="00E01F22" w:rsidRPr="00E01F22" w:rsidRDefault="00E01F22" w:rsidP="0093593D">
      <w:pPr>
        <w:ind w:left="1440"/>
        <w:jc w:val="both"/>
        <w:rPr>
          <w:rFonts w:ascii="Lato" w:hAnsi="Lato" w:cs="Arial"/>
          <w:sz w:val="22"/>
          <w:szCs w:val="22"/>
        </w:rPr>
      </w:pPr>
    </w:p>
    <w:p w14:paraId="62E5BB45" w14:textId="77777777" w:rsidR="008D5BA3" w:rsidRDefault="008D5BA3" w:rsidP="00A33E73">
      <w:pPr>
        <w:jc w:val="both"/>
        <w:rPr>
          <w:rFonts w:ascii="Lato" w:hAnsi="Lato" w:cs="Arial"/>
          <w:b/>
          <w:bCs/>
          <w:sz w:val="22"/>
          <w:szCs w:val="22"/>
        </w:rPr>
      </w:pPr>
    </w:p>
    <w:p w14:paraId="1D320D5E" w14:textId="77777777" w:rsidR="008D5BA3" w:rsidRDefault="008D5BA3" w:rsidP="00A33E73">
      <w:pPr>
        <w:jc w:val="both"/>
        <w:rPr>
          <w:rFonts w:ascii="Lato" w:hAnsi="Lato" w:cs="Arial"/>
          <w:b/>
          <w:bCs/>
          <w:sz w:val="22"/>
          <w:szCs w:val="22"/>
        </w:rPr>
      </w:pPr>
    </w:p>
    <w:p w14:paraId="39ED20EF" w14:textId="2C002902" w:rsidR="00A33E73" w:rsidRPr="00855D6E" w:rsidRDefault="00A33E73" w:rsidP="00A33E73">
      <w:pPr>
        <w:jc w:val="both"/>
        <w:rPr>
          <w:rFonts w:ascii="Lato" w:hAnsi="Lato" w:cs="Arial"/>
          <w:b/>
          <w:bCs/>
          <w:sz w:val="22"/>
          <w:szCs w:val="22"/>
        </w:rPr>
      </w:pPr>
      <w:r w:rsidRPr="00855D6E">
        <w:rPr>
          <w:rFonts w:ascii="Lato" w:hAnsi="Lato" w:cs="Arial"/>
          <w:b/>
          <w:bCs/>
          <w:sz w:val="22"/>
          <w:szCs w:val="22"/>
        </w:rPr>
        <w:lastRenderedPageBreak/>
        <w:t xml:space="preserve">Sous-critère 2 – </w:t>
      </w:r>
      <w:r w:rsidR="00E01F22" w:rsidRPr="00E01F22">
        <w:rPr>
          <w:rFonts w:ascii="Lato" w:hAnsi="Lato" w:cs="Arial"/>
          <w:b/>
          <w:bCs/>
          <w:sz w:val="22"/>
          <w:szCs w:val="22"/>
        </w:rPr>
        <w:t xml:space="preserve">Moyens humains mis en œuvre pour la réalisation des prestations : expérience et disponibilité </w:t>
      </w:r>
      <w:r w:rsidRPr="00855D6E">
        <w:rPr>
          <w:rFonts w:ascii="Lato" w:hAnsi="Lato" w:cs="Arial"/>
          <w:b/>
          <w:bCs/>
          <w:sz w:val="22"/>
          <w:szCs w:val="22"/>
        </w:rPr>
        <w:t xml:space="preserve">(coefficient </w:t>
      </w:r>
      <w:r w:rsidR="0091729D">
        <w:rPr>
          <w:rFonts w:ascii="Lato" w:hAnsi="Lato" w:cs="Arial"/>
          <w:b/>
          <w:bCs/>
          <w:sz w:val="22"/>
          <w:szCs w:val="22"/>
        </w:rPr>
        <w:t>2</w:t>
      </w:r>
      <w:r w:rsidRPr="00855D6E">
        <w:rPr>
          <w:rFonts w:ascii="Lato" w:hAnsi="Lato" w:cs="Arial"/>
          <w:b/>
          <w:bCs/>
          <w:sz w:val="22"/>
          <w:szCs w:val="22"/>
        </w:rPr>
        <w:t>0 %)</w:t>
      </w:r>
    </w:p>
    <w:p w14:paraId="11010F99" w14:textId="35089BC6" w:rsidR="00A33E73" w:rsidRDefault="00DC5E38" w:rsidP="00DC5E38">
      <w:pPr>
        <w:jc w:val="both"/>
        <w:rPr>
          <w:rFonts w:ascii="Lato" w:hAnsi="Lato" w:cs="Arial"/>
          <w:sz w:val="22"/>
          <w:szCs w:val="22"/>
        </w:rPr>
      </w:pPr>
      <w:r w:rsidRPr="00DC5E38">
        <w:rPr>
          <w:rFonts w:ascii="Lato" w:hAnsi="Lato" w:cs="Arial"/>
          <w:sz w:val="22"/>
          <w:szCs w:val="22"/>
        </w:rPr>
        <w:t>Moyens humains mis en œuvre pour la réalisation des prestations</w:t>
      </w:r>
      <w:r>
        <w:rPr>
          <w:rFonts w:ascii="Lato" w:hAnsi="Lato" w:cs="Arial"/>
          <w:sz w:val="22"/>
          <w:szCs w:val="22"/>
        </w:rPr>
        <w:t> :</w:t>
      </w:r>
      <w:r w:rsidRPr="00DC5E38">
        <w:rPr>
          <w:rFonts w:ascii="Lato" w:hAnsi="Lato" w:cs="Arial"/>
          <w:sz w:val="22"/>
          <w:szCs w:val="22"/>
        </w:rPr>
        <w:t xml:space="preserve"> expérience et disponibilité</w:t>
      </w:r>
      <w:r>
        <w:rPr>
          <w:rFonts w:ascii="Lato" w:hAnsi="Lato" w:cs="Arial"/>
          <w:sz w:val="22"/>
          <w:szCs w:val="22"/>
        </w:rPr>
        <w:t xml:space="preserve">. </w:t>
      </w:r>
    </w:p>
    <w:p w14:paraId="3E6CA027" w14:textId="77777777" w:rsidR="00DC5E38" w:rsidRDefault="00DC5E38" w:rsidP="00DC5E38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  <w:r w:rsidRPr="0093593D"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  <w:t>L’acheteur appréciera :</w:t>
      </w:r>
    </w:p>
    <w:p w14:paraId="483E0C98" w14:textId="77777777" w:rsidR="00DC5E38" w:rsidRPr="0093593D" w:rsidRDefault="00DC5E38" w:rsidP="00DC5E38">
      <w:pPr>
        <w:autoSpaceDE w:val="0"/>
        <w:autoSpaceDN w:val="0"/>
        <w:adjustRightInd w:val="0"/>
        <w:spacing w:after="0" w:line="240" w:lineRule="auto"/>
        <w:rPr>
          <w:rFonts w:ascii="Lato" w:eastAsia="Times New Roman" w:hAnsi="Lato" w:cs="Times New Roman"/>
          <w:kern w:val="0"/>
          <w:sz w:val="22"/>
          <w:szCs w:val="22"/>
          <w:lang w:eastAsia="ja-JP"/>
          <w14:ligatures w14:val="none"/>
        </w:rPr>
      </w:pPr>
    </w:p>
    <w:p w14:paraId="06488F8B" w14:textId="209A9437" w:rsidR="00DC5E38" w:rsidRPr="00DC5E38" w:rsidRDefault="00DC5E38" w:rsidP="00DC5E38">
      <w:pPr>
        <w:jc w:val="both"/>
        <w:rPr>
          <w:rFonts w:ascii="Lato" w:hAnsi="Lato" w:cs="Arial"/>
          <w:sz w:val="22"/>
          <w:szCs w:val="22"/>
        </w:rPr>
      </w:pPr>
      <w:r w:rsidRPr="00DC5E38">
        <w:rPr>
          <w:rFonts w:ascii="Lato" w:hAnsi="Lato" w:cs="Arial"/>
          <w:sz w:val="22"/>
          <w:szCs w:val="22"/>
        </w:rPr>
        <w:t>•</w:t>
      </w:r>
      <w:r w:rsidRPr="00DC5E38">
        <w:rPr>
          <w:rFonts w:ascii="Lato" w:hAnsi="Lato" w:cs="Arial"/>
          <w:sz w:val="22"/>
          <w:szCs w:val="22"/>
        </w:rPr>
        <w:tab/>
        <w:t xml:space="preserve">Présentation détaillée des moyens humains affectés à la réalisation des prestations (joindre CV) comme suit : </w:t>
      </w:r>
    </w:p>
    <w:p w14:paraId="6C79D94B" w14:textId="01729C1A" w:rsidR="00DC5E38" w:rsidRPr="00DC5E38" w:rsidRDefault="00DC5E38" w:rsidP="008D5BA3">
      <w:pPr>
        <w:jc w:val="both"/>
        <w:rPr>
          <w:rFonts w:ascii="Lato" w:hAnsi="Lato" w:cs="Arial"/>
          <w:sz w:val="22"/>
          <w:szCs w:val="22"/>
        </w:rPr>
      </w:pPr>
      <w:r w:rsidRPr="00DC5E38">
        <w:rPr>
          <w:rFonts w:ascii="Lato" w:hAnsi="Lato" w:cs="Arial"/>
          <w:sz w:val="22"/>
          <w:szCs w:val="22"/>
        </w:rPr>
        <w:t>-</w:t>
      </w:r>
      <w:r w:rsidRPr="00DC5E38">
        <w:rPr>
          <w:rFonts w:ascii="Lato" w:hAnsi="Lato" w:cs="Arial"/>
          <w:sz w:val="22"/>
          <w:szCs w:val="22"/>
        </w:rPr>
        <w:tab/>
        <w:t>Compétences techniques, expériences sur opérations similaires, rôles précis de chacun</w:t>
      </w:r>
      <w:r w:rsidR="008D5BA3">
        <w:rPr>
          <w:rFonts w:ascii="Lato" w:hAnsi="Lato" w:cs="Arial"/>
          <w:sz w:val="22"/>
          <w:szCs w:val="22"/>
        </w:rPr>
        <w:t xml:space="preserve"> </w:t>
      </w:r>
      <w:r w:rsidR="00F8016B">
        <w:rPr>
          <w:rFonts w:ascii="Lato" w:hAnsi="Lato" w:cs="Arial"/>
          <w:sz w:val="22"/>
          <w:szCs w:val="22"/>
        </w:rPr>
        <w:t>;</w:t>
      </w:r>
    </w:p>
    <w:p w14:paraId="3711BC2B" w14:textId="00088B2B" w:rsidR="00DC5E38" w:rsidRDefault="00DC5E38" w:rsidP="00DC5E38">
      <w:pPr>
        <w:jc w:val="both"/>
        <w:rPr>
          <w:rFonts w:ascii="Lato" w:hAnsi="Lato" w:cs="Arial"/>
          <w:sz w:val="22"/>
          <w:szCs w:val="22"/>
        </w:rPr>
      </w:pPr>
      <w:r w:rsidRPr="00DC5E38">
        <w:rPr>
          <w:rFonts w:ascii="Lato" w:hAnsi="Lato" w:cs="Arial"/>
          <w:sz w:val="22"/>
          <w:szCs w:val="22"/>
        </w:rPr>
        <w:t>-</w:t>
      </w:r>
      <w:r w:rsidRPr="00DC5E38">
        <w:rPr>
          <w:rFonts w:ascii="Lato" w:hAnsi="Lato" w:cs="Arial"/>
          <w:sz w:val="22"/>
          <w:szCs w:val="22"/>
        </w:rPr>
        <w:tab/>
      </w:r>
      <w:r w:rsidR="00F8016B" w:rsidRPr="00F8016B">
        <w:rPr>
          <w:rFonts w:ascii="Lato" w:hAnsi="Lato" w:cs="Arial"/>
          <w:sz w:val="22"/>
          <w:szCs w:val="22"/>
        </w:rPr>
        <w:t>Effectifs, organigramme projet, lignes de responsabilité, circuits de validation et de communication.</w:t>
      </w:r>
    </w:p>
    <w:p w14:paraId="5AD18EDE" w14:textId="77777777" w:rsidR="00F8016B" w:rsidRDefault="00F8016B" w:rsidP="00DC5E38">
      <w:pPr>
        <w:jc w:val="both"/>
        <w:rPr>
          <w:rFonts w:ascii="Lato" w:hAnsi="Lato" w:cs="Arial"/>
          <w:sz w:val="22"/>
          <w:szCs w:val="22"/>
        </w:rPr>
      </w:pPr>
    </w:p>
    <w:p w14:paraId="1FF33C4E" w14:textId="59243B82" w:rsidR="00F8016B" w:rsidRPr="00F8016B" w:rsidRDefault="00F8016B" w:rsidP="00F8016B">
      <w:pPr>
        <w:jc w:val="both"/>
        <w:rPr>
          <w:rFonts w:ascii="Lato" w:hAnsi="Lato" w:cs="Arial"/>
          <w:sz w:val="22"/>
          <w:szCs w:val="22"/>
        </w:rPr>
      </w:pPr>
      <w:r w:rsidRPr="00F8016B">
        <w:rPr>
          <w:rFonts w:ascii="Lato" w:hAnsi="Lato" w:cs="Arial"/>
          <w:sz w:val="22"/>
          <w:szCs w:val="22"/>
        </w:rPr>
        <w:t>•</w:t>
      </w:r>
      <w:r w:rsidRPr="00F8016B">
        <w:rPr>
          <w:rFonts w:ascii="Lato" w:hAnsi="Lato" w:cs="Arial"/>
          <w:sz w:val="22"/>
          <w:szCs w:val="22"/>
        </w:rPr>
        <w:tab/>
      </w:r>
      <w:r>
        <w:rPr>
          <w:rFonts w:ascii="Lato" w:hAnsi="Lato" w:cs="Arial"/>
          <w:sz w:val="22"/>
          <w:szCs w:val="22"/>
        </w:rPr>
        <w:t>C</w:t>
      </w:r>
      <w:r w:rsidRPr="00F8016B">
        <w:rPr>
          <w:rFonts w:ascii="Lato" w:hAnsi="Lato" w:cs="Arial"/>
          <w:sz w:val="22"/>
          <w:szCs w:val="22"/>
        </w:rPr>
        <w:t>oordination</w:t>
      </w:r>
      <w:r>
        <w:rPr>
          <w:rFonts w:ascii="Lato" w:hAnsi="Lato" w:cs="Arial"/>
          <w:sz w:val="22"/>
          <w:szCs w:val="22"/>
        </w:rPr>
        <w:t xml:space="preserve"> et</w:t>
      </w:r>
      <w:r w:rsidRPr="00F8016B">
        <w:rPr>
          <w:rFonts w:ascii="Lato" w:hAnsi="Lato" w:cs="Arial"/>
          <w:sz w:val="22"/>
          <w:szCs w:val="22"/>
        </w:rPr>
        <w:t xml:space="preserve"> planification</w:t>
      </w:r>
      <w:r>
        <w:rPr>
          <w:rFonts w:ascii="Lato" w:hAnsi="Lato" w:cs="Arial"/>
          <w:sz w:val="22"/>
          <w:szCs w:val="22"/>
        </w:rPr>
        <w:t xml:space="preserve"> comme suit : </w:t>
      </w:r>
    </w:p>
    <w:p w14:paraId="1B0279CD" w14:textId="674F5104" w:rsidR="00F8016B" w:rsidRPr="00F8016B" w:rsidRDefault="00F8016B" w:rsidP="00F8016B">
      <w:pPr>
        <w:jc w:val="both"/>
        <w:rPr>
          <w:rFonts w:ascii="Lato" w:hAnsi="Lato" w:cs="Arial"/>
          <w:sz w:val="22"/>
          <w:szCs w:val="22"/>
        </w:rPr>
      </w:pPr>
      <w:r w:rsidRPr="00F8016B">
        <w:rPr>
          <w:rFonts w:ascii="Lato" w:hAnsi="Lato" w:cs="Arial"/>
          <w:sz w:val="22"/>
          <w:szCs w:val="22"/>
        </w:rPr>
        <w:t>-</w:t>
      </w:r>
      <w:r w:rsidRPr="00F8016B">
        <w:rPr>
          <w:rFonts w:ascii="Lato" w:hAnsi="Lato" w:cs="Arial"/>
          <w:sz w:val="22"/>
          <w:szCs w:val="22"/>
        </w:rPr>
        <w:tab/>
        <w:t xml:space="preserve">Gestion </w:t>
      </w:r>
      <w:r w:rsidR="008D5BA3" w:rsidRPr="008D5BA3">
        <w:rPr>
          <w:rFonts w:ascii="Lato" w:hAnsi="Lato" w:cs="Arial"/>
          <w:sz w:val="22"/>
          <w:szCs w:val="22"/>
        </w:rPr>
        <w:t>de la charge pour les journées à forte programmation, notamment en cas de captations simultanées</w:t>
      </w:r>
      <w:r w:rsidR="008D5BA3">
        <w:rPr>
          <w:rFonts w:ascii="Lato" w:hAnsi="Lato" w:cs="Arial"/>
          <w:sz w:val="22"/>
          <w:szCs w:val="22"/>
        </w:rPr>
        <w:t xml:space="preserve"> </w:t>
      </w:r>
      <w:r w:rsidRPr="00F8016B">
        <w:rPr>
          <w:rFonts w:ascii="Lato" w:hAnsi="Lato" w:cs="Arial"/>
          <w:sz w:val="22"/>
          <w:szCs w:val="22"/>
        </w:rPr>
        <w:t>;</w:t>
      </w:r>
    </w:p>
    <w:p w14:paraId="3EF6E421" w14:textId="5D3D6270" w:rsidR="00F8016B" w:rsidRDefault="00F8016B" w:rsidP="00F8016B">
      <w:pPr>
        <w:jc w:val="both"/>
        <w:rPr>
          <w:rFonts w:ascii="Lato" w:hAnsi="Lato" w:cs="Arial"/>
          <w:sz w:val="22"/>
          <w:szCs w:val="22"/>
        </w:rPr>
      </w:pPr>
      <w:r w:rsidRPr="00F8016B">
        <w:rPr>
          <w:rFonts w:ascii="Lato" w:hAnsi="Lato" w:cs="Arial"/>
          <w:sz w:val="22"/>
          <w:szCs w:val="22"/>
        </w:rPr>
        <w:t>-</w:t>
      </w:r>
      <w:r w:rsidRPr="00F8016B">
        <w:rPr>
          <w:rFonts w:ascii="Lato" w:hAnsi="Lato" w:cs="Arial"/>
          <w:sz w:val="22"/>
          <w:szCs w:val="22"/>
        </w:rPr>
        <w:tab/>
        <w:t xml:space="preserve">Délai </w:t>
      </w:r>
      <w:r w:rsidR="008D5BA3">
        <w:rPr>
          <w:rFonts w:ascii="Lato" w:hAnsi="Lato" w:cs="Arial"/>
          <w:sz w:val="22"/>
          <w:szCs w:val="22"/>
        </w:rPr>
        <w:t xml:space="preserve">de </w:t>
      </w:r>
      <w:r w:rsidRPr="00F8016B">
        <w:rPr>
          <w:rFonts w:ascii="Lato" w:hAnsi="Lato" w:cs="Arial"/>
          <w:sz w:val="22"/>
          <w:szCs w:val="22"/>
        </w:rPr>
        <w:t>traitement et de livraison de vidéo.</w:t>
      </w:r>
    </w:p>
    <w:p w14:paraId="4B877C00" w14:textId="77777777" w:rsidR="00F8016B" w:rsidRDefault="00F8016B" w:rsidP="00DC5E38">
      <w:pPr>
        <w:jc w:val="both"/>
        <w:rPr>
          <w:rFonts w:ascii="Lato" w:hAnsi="Lato" w:cs="Arial"/>
          <w:sz w:val="22"/>
          <w:szCs w:val="22"/>
        </w:rPr>
      </w:pPr>
    </w:p>
    <w:p w14:paraId="1509B39F" w14:textId="77777777" w:rsidR="003B324C" w:rsidRDefault="003B324C" w:rsidP="003B324C">
      <w:pPr>
        <w:ind w:left="1440"/>
        <w:jc w:val="both"/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</w:pPr>
      <w:r w:rsidRPr="00E01F22"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  <w:t>Réponse du candidat :</w:t>
      </w:r>
    </w:p>
    <w:p w14:paraId="57528D75" w14:textId="77777777" w:rsidR="003B324C" w:rsidRDefault="003B324C" w:rsidP="00DC5E38">
      <w:pPr>
        <w:jc w:val="both"/>
        <w:rPr>
          <w:rFonts w:ascii="Lato" w:hAnsi="Lato" w:cs="Arial"/>
          <w:sz w:val="22"/>
          <w:szCs w:val="22"/>
        </w:rPr>
      </w:pPr>
    </w:p>
    <w:p w14:paraId="31BA7B18" w14:textId="77777777" w:rsidR="00F8016B" w:rsidRPr="00855D6E" w:rsidRDefault="00F8016B" w:rsidP="00DC5E38">
      <w:pPr>
        <w:jc w:val="both"/>
        <w:rPr>
          <w:rFonts w:ascii="Lato" w:hAnsi="Lato" w:cs="Arial"/>
          <w:sz w:val="22"/>
          <w:szCs w:val="22"/>
        </w:rPr>
      </w:pPr>
    </w:p>
    <w:p w14:paraId="60D34F42" w14:textId="4212078D" w:rsidR="00A33E73" w:rsidRDefault="00A33E73" w:rsidP="00A33E73">
      <w:pPr>
        <w:jc w:val="both"/>
        <w:rPr>
          <w:rFonts w:ascii="Lato" w:hAnsi="Lato" w:cs="Arial"/>
          <w:b/>
          <w:bCs/>
          <w:sz w:val="22"/>
          <w:szCs w:val="22"/>
        </w:rPr>
      </w:pPr>
      <w:r w:rsidRPr="00855D6E">
        <w:rPr>
          <w:rFonts w:ascii="Lato" w:hAnsi="Lato" w:cs="Arial"/>
          <w:b/>
          <w:bCs/>
          <w:sz w:val="22"/>
          <w:szCs w:val="22"/>
        </w:rPr>
        <w:t xml:space="preserve">Sous-critère </w:t>
      </w:r>
      <w:r w:rsidR="00A315FC" w:rsidRPr="00855D6E">
        <w:rPr>
          <w:rFonts w:ascii="Lato" w:hAnsi="Lato" w:cs="Arial"/>
          <w:b/>
          <w:bCs/>
          <w:sz w:val="22"/>
          <w:szCs w:val="22"/>
        </w:rPr>
        <w:t>3</w:t>
      </w:r>
      <w:r w:rsidRPr="00855D6E">
        <w:rPr>
          <w:rFonts w:ascii="Lato" w:hAnsi="Lato" w:cs="Arial"/>
          <w:b/>
          <w:bCs/>
          <w:sz w:val="22"/>
          <w:szCs w:val="22"/>
        </w:rPr>
        <w:t xml:space="preserve"> – </w:t>
      </w:r>
      <w:r w:rsidR="003B324C" w:rsidRPr="003B324C">
        <w:rPr>
          <w:rFonts w:ascii="Lato" w:hAnsi="Lato" w:cs="Arial"/>
          <w:b/>
          <w:bCs/>
          <w:sz w:val="22"/>
          <w:szCs w:val="22"/>
        </w:rPr>
        <w:t xml:space="preserve">Moyens matériels mis en œuvre pour la réalisation des prestations </w:t>
      </w:r>
      <w:r w:rsidRPr="00855D6E">
        <w:rPr>
          <w:rFonts w:ascii="Lato" w:hAnsi="Lato" w:cs="Arial"/>
          <w:b/>
          <w:bCs/>
          <w:sz w:val="22"/>
          <w:szCs w:val="22"/>
        </w:rPr>
        <w:t xml:space="preserve">(coefficient </w:t>
      </w:r>
      <w:r w:rsidR="0091729D">
        <w:rPr>
          <w:rFonts w:ascii="Lato" w:hAnsi="Lato" w:cs="Arial"/>
          <w:b/>
          <w:bCs/>
          <w:sz w:val="22"/>
          <w:szCs w:val="22"/>
        </w:rPr>
        <w:t>2</w:t>
      </w:r>
      <w:r w:rsidRPr="00855D6E">
        <w:rPr>
          <w:rFonts w:ascii="Lato" w:hAnsi="Lato" w:cs="Arial"/>
          <w:b/>
          <w:bCs/>
          <w:sz w:val="22"/>
          <w:szCs w:val="22"/>
        </w:rPr>
        <w:t>0 %)</w:t>
      </w:r>
    </w:p>
    <w:p w14:paraId="66704E65" w14:textId="0E8B6BBE" w:rsidR="003B324C" w:rsidRPr="003B324C" w:rsidRDefault="003B324C" w:rsidP="00A33E73">
      <w:pPr>
        <w:jc w:val="both"/>
        <w:rPr>
          <w:rFonts w:ascii="Lato" w:hAnsi="Lato" w:cs="Arial"/>
          <w:sz w:val="22"/>
          <w:szCs w:val="22"/>
        </w:rPr>
      </w:pPr>
      <w:r w:rsidRPr="003B324C">
        <w:rPr>
          <w:rFonts w:ascii="Lato" w:hAnsi="Lato" w:cs="Arial"/>
          <w:sz w:val="22"/>
          <w:szCs w:val="22"/>
        </w:rPr>
        <w:t>Description des équipements qui seront mis en œuvre pour l'exécution de cet accord-cadre (selon</w:t>
      </w:r>
      <w:r>
        <w:rPr>
          <w:rFonts w:ascii="Lato" w:hAnsi="Lato" w:cs="Arial"/>
          <w:sz w:val="22"/>
          <w:szCs w:val="22"/>
        </w:rPr>
        <w:t xml:space="preserve"> le</w:t>
      </w:r>
      <w:r w:rsidRPr="003B324C">
        <w:rPr>
          <w:rFonts w:ascii="Lato" w:hAnsi="Lato" w:cs="Arial"/>
          <w:sz w:val="22"/>
          <w:szCs w:val="22"/>
        </w:rPr>
        <w:t xml:space="preserve"> matériel de captation et accessoires, informatique, plateforme de transmission des fichiers, modalité de déplacement…) :</w:t>
      </w:r>
    </w:p>
    <w:p w14:paraId="63A791FF" w14:textId="78838FDE" w:rsidR="003B324C" w:rsidRPr="003B324C" w:rsidRDefault="003B324C" w:rsidP="003B324C">
      <w:pPr>
        <w:jc w:val="both"/>
        <w:rPr>
          <w:rFonts w:ascii="Lato" w:hAnsi="Lato" w:cs="Arial"/>
          <w:sz w:val="22"/>
          <w:szCs w:val="22"/>
        </w:rPr>
      </w:pPr>
      <w:r w:rsidRPr="003B324C">
        <w:rPr>
          <w:rFonts w:ascii="Lato" w:hAnsi="Lato" w:cs="Arial"/>
          <w:sz w:val="22"/>
          <w:szCs w:val="22"/>
        </w:rPr>
        <w:t>-</w:t>
      </w:r>
      <w:r w:rsidRPr="003B324C">
        <w:rPr>
          <w:rFonts w:ascii="Lato" w:hAnsi="Lato" w:cs="Arial"/>
          <w:sz w:val="22"/>
          <w:szCs w:val="22"/>
        </w:rPr>
        <w:tab/>
        <w:t>Matériel de captation et accessoires</w:t>
      </w:r>
      <w:r>
        <w:rPr>
          <w:rFonts w:ascii="Lato" w:hAnsi="Lato" w:cs="Arial"/>
          <w:sz w:val="22"/>
          <w:szCs w:val="22"/>
        </w:rPr>
        <w:t> ;</w:t>
      </w:r>
    </w:p>
    <w:p w14:paraId="51CCC687" w14:textId="36AC653B" w:rsidR="003B324C" w:rsidRPr="003B324C" w:rsidRDefault="003B324C" w:rsidP="003B324C">
      <w:pPr>
        <w:jc w:val="both"/>
        <w:rPr>
          <w:rFonts w:ascii="Lato" w:hAnsi="Lato" w:cs="Arial"/>
          <w:sz w:val="22"/>
          <w:szCs w:val="22"/>
        </w:rPr>
      </w:pPr>
      <w:r w:rsidRPr="003B324C">
        <w:rPr>
          <w:rFonts w:ascii="Lato" w:hAnsi="Lato" w:cs="Arial"/>
          <w:sz w:val="22"/>
          <w:szCs w:val="22"/>
        </w:rPr>
        <w:t>-</w:t>
      </w:r>
      <w:r w:rsidRPr="003B324C">
        <w:rPr>
          <w:rFonts w:ascii="Lato" w:hAnsi="Lato" w:cs="Arial"/>
          <w:sz w:val="22"/>
          <w:szCs w:val="22"/>
        </w:rPr>
        <w:tab/>
        <w:t>Matériel informatique et de transmission</w:t>
      </w:r>
      <w:r>
        <w:rPr>
          <w:rFonts w:ascii="Lato" w:hAnsi="Lato" w:cs="Arial"/>
          <w:sz w:val="22"/>
          <w:szCs w:val="22"/>
        </w:rPr>
        <w:t> ;</w:t>
      </w:r>
    </w:p>
    <w:p w14:paraId="158A98F8" w14:textId="617DA746" w:rsidR="00A33E73" w:rsidRPr="00855D6E" w:rsidRDefault="003B324C" w:rsidP="003B324C">
      <w:pPr>
        <w:jc w:val="both"/>
        <w:rPr>
          <w:rFonts w:ascii="Lato" w:hAnsi="Lato" w:cs="Arial"/>
          <w:sz w:val="22"/>
          <w:szCs w:val="22"/>
        </w:rPr>
      </w:pPr>
      <w:r w:rsidRPr="003B324C">
        <w:rPr>
          <w:rFonts w:ascii="Lato" w:hAnsi="Lato" w:cs="Arial"/>
          <w:sz w:val="22"/>
          <w:szCs w:val="22"/>
        </w:rPr>
        <w:t>-</w:t>
      </w:r>
      <w:r w:rsidRPr="003B324C">
        <w:rPr>
          <w:rFonts w:ascii="Lato" w:hAnsi="Lato" w:cs="Arial"/>
          <w:sz w:val="22"/>
          <w:szCs w:val="22"/>
        </w:rPr>
        <w:tab/>
        <w:t>Modalité de déplacement</w:t>
      </w:r>
      <w:r w:rsidR="00A33E73" w:rsidRPr="00855D6E">
        <w:rPr>
          <w:rFonts w:ascii="Lato" w:hAnsi="Lato" w:cs="Arial"/>
          <w:sz w:val="22"/>
          <w:szCs w:val="22"/>
        </w:rPr>
        <w:t>.</w:t>
      </w:r>
    </w:p>
    <w:p w14:paraId="333D1F28" w14:textId="77777777" w:rsidR="00A33E73" w:rsidRPr="00855D6E" w:rsidRDefault="00A33E73" w:rsidP="00A33E73">
      <w:pPr>
        <w:rPr>
          <w:rFonts w:ascii="Lato" w:hAnsi="Lato" w:cs="Arial"/>
          <w:b/>
          <w:bCs/>
          <w:sz w:val="22"/>
          <w:szCs w:val="22"/>
        </w:rPr>
      </w:pPr>
    </w:p>
    <w:p w14:paraId="5336B2FA" w14:textId="77777777" w:rsidR="003B324C" w:rsidRDefault="003B324C" w:rsidP="003B324C">
      <w:pPr>
        <w:ind w:left="1440"/>
        <w:jc w:val="both"/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</w:pPr>
      <w:bookmarkStart w:id="0" w:name="_Hlk219906040"/>
      <w:r w:rsidRPr="00E01F22"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  <w:t>Réponse du candidat :</w:t>
      </w:r>
    </w:p>
    <w:bookmarkEnd w:id="0"/>
    <w:p w14:paraId="17019044" w14:textId="14168112" w:rsidR="00A33E73" w:rsidRDefault="00A33E73">
      <w:pPr>
        <w:rPr>
          <w:rFonts w:ascii="Lato" w:hAnsi="Lato" w:cs="Arial"/>
          <w:sz w:val="22"/>
          <w:szCs w:val="22"/>
        </w:rPr>
      </w:pPr>
    </w:p>
    <w:p w14:paraId="791E1490" w14:textId="77777777" w:rsidR="003B324C" w:rsidRDefault="003B324C">
      <w:pPr>
        <w:rPr>
          <w:rFonts w:ascii="Lato" w:hAnsi="Lato" w:cs="Arial"/>
          <w:sz w:val="22"/>
          <w:szCs w:val="22"/>
        </w:rPr>
      </w:pPr>
    </w:p>
    <w:p w14:paraId="510FFCE0" w14:textId="77777777" w:rsidR="003B324C" w:rsidRDefault="003B324C">
      <w:pPr>
        <w:rPr>
          <w:rFonts w:ascii="Lato" w:hAnsi="Lato" w:cs="Arial"/>
          <w:sz w:val="22"/>
          <w:szCs w:val="22"/>
        </w:rPr>
      </w:pPr>
    </w:p>
    <w:p w14:paraId="154F8998" w14:textId="68721733" w:rsidR="003B324C" w:rsidRPr="003B324C" w:rsidRDefault="003B324C" w:rsidP="003B324C">
      <w:pPr>
        <w:rPr>
          <w:rFonts w:ascii="Lato" w:hAnsi="Lato" w:cs="Arial"/>
          <w:b/>
          <w:bCs/>
          <w:sz w:val="22"/>
          <w:szCs w:val="22"/>
        </w:rPr>
      </w:pPr>
      <w:r w:rsidRPr="003B324C">
        <w:rPr>
          <w:rFonts w:ascii="Lato" w:hAnsi="Lato" w:cs="Arial"/>
          <w:b/>
          <w:bCs/>
          <w:sz w:val="22"/>
          <w:szCs w:val="22"/>
        </w:rPr>
        <w:lastRenderedPageBreak/>
        <w:t xml:space="preserve">Sous-critère </w:t>
      </w:r>
      <w:r w:rsidR="0091729D">
        <w:rPr>
          <w:rFonts w:ascii="Lato" w:hAnsi="Lato" w:cs="Arial"/>
          <w:b/>
          <w:bCs/>
          <w:sz w:val="22"/>
          <w:szCs w:val="22"/>
        </w:rPr>
        <w:t>4</w:t>
      </w:r>
      <w:r w:rsidRPr="003B324C">
        <w:rPr>
          <w:rFonts w:ascii="Lato" w:hAnsi="Lato" w:cs="Arial"/>
          <w:b/>
          <w:bCs/>
          <w:sz w:val="22"/>
          <w:szCs w:val="22"/>
        </w:rPr>
        <w:t xml:space="preserve"> – </w:t>
      </w:r>
      <w:r w:rsidR="0091729D" w:rsidRPr="0091729D">
        <w:rPr>
          <w:rFonts w:ascii="Lato" w:hAnsi="Lato" w:cs="Arial"/>
          <w:b/>
          <w:bCs/>
          <w:sz w:val="22"/>
          <w:szCs w:val="22"/>
        </w:rPr>
        <w:t xml:space="preserve">Méthodologie de travail et compréhension de l’offre </w:t>
      </w:r>
      <w:r w:rsidRPr="003B324C">
        <w:rPr>
          <w:rFonts w:ascii="Lato" w:hAnsi="Lato" w:cs="Arial"/>
          <w:b/>
          <w:bCs/>
          <w:sz w:val="22"/>
          <w:szCs w:val="22"/>
        </w:rPr>
        <w:t xml:space="preserve">(coefficient </w:t>
      </w:r>
      <w:r w:rsidR="0091729D">
        <w:rPr>
          <w:rFonts w:ascii="Lato" w:hAnsi="Lato" w:cs="Arial"/>
          <w:b/>
          <w:bCs/>
          <w:sz w:val="22"/>
          <w:szCs w:val="22"/>
        </w:rPr>
        <w:t>3</w:t>
      </w:r>
      <w:r w:rsidRPr="003B324C">
        <w:rPr>
          <w:rFonts w:ascii="Lato" w:hAnsi="Lato" w:cs="Arial"/>
          <w:b/>
          <w:bCs/>
          <w:sz w:val="22"/>
          <w:szCs w:val="22"/>
        </w:rPr>
        <w:t>0 %)</w:t>
      </w:r>
    </w:p>
    <w:p w14:paraId="28C91C11" w14:textId="2C870B7D" w:rsidR="0091729D" w:rsidRPr="0091729D" w:rsidRDefault="0091729D" w:rsidP="0091729D">
      <w:pPr>
        <w:rPr>
          <w:rFonts w:ascii="Lato" w:hAnsi="Lato" w:cs="Arial"/>
          <w:sz w:val="22"/>
          <w:szCs w:val="22"/>
        </w:rPr>
      </w:pPr>
      <w:r w:rsidRPr="0091729D">
        <w:rPr>
          <w:rFonts w:ascii="Lato" w:hAnsi="Lato" w:cs="Arial"/>
          <w:sz w:val="22"/>
          <w:szCs w:val="22"/>
        </w:rPr>
        <w:t>Décrivez votre organisation de travail</w:t>
      </w:r>
      <w:r>
        <w:rPr>
          <w:rFonts w:ascii="Lato" w:hAnsi="Lato" w:cs="Arial"/>
          <w:sz w:val="22"/>
          <w:szCs w:val="22"/>
        </w:rPr>
        <w:t> :</w:t>
      </w:r>
    </w:p>
    <w:p w14:paraId="1B11E400" w14:textId="71F20DDF" w:rsidR="0091729D" w:rsidRPr="0091729D" w:rsidRDefault="0091729D" w:rsidP="0091729D">
      <w:pPr>
        <w:rPr>
          <w:rFonts w:ascii="Lato" w:hAnsi="Lato" w:cs="Arial"/>
          <w:sz w:val="22"/>
          <w:szCs w:val="22"/>
        </w:rPr>
      </w:pPr>
      <w:r w:rsidRPr="0091729D">
        <w:rPr>
          <w:rFonts w:ascii="Lato" w:hAnsi="Lato" w:cs="Arial"/>
          <w:sz w:val="22"/>
          <w:szCs w:val="22"/>
        </w:rPr>
        <w:t>-</w:t>
      </w:r>
      <w:r w:rsidRPr="0091729D">
        <w:rPr>
          <w:rFonts w:ascii="Lato" w:hAnsi="Lato" w:cs="Arial"/>
          <w:sz w:val="22"/>
          <w:szCs w:val="22"/>
        </w:rPr>
        <w:tab/>
        <w:t xml:space="preserve">Présentez de la méthodologie adoptée pour répondre à un besoin en lien avec l’objet </w:t>
      </w:r>
      <w:r>
        <w:rPr>
          <w:rFonts w:ascii="Lato" w:hAnsi="Lato" w:cs="Arial"/>
          <w:sz w:val="22"/>
          <w:szCs w:val="22"/>
        </w:rPr>
        <w:t>du marché ;</w:t>
      </w:r>
    </w:p>
    <w:p w14:paraId="65A52E5C" w14:textId="74830B19" w:rsidR="0091729D" w:rsidRPr="0091729D" w:rsidRDefault="0091729D" w:rsidP="0091729D">
      <w:pPr>
        <w:rPr>
          <w:rFonts w:ascii="Lato" w:hAnsi="Lato" w:cs="Arial"/>
          <w:sz w:val="22"/>
          <w:szCs w:val="22"/>
        </w:rPr>
      </w:pPr>
      <w:r w:rsidRPr="0091729D">
        <w:rPr>
          <w:rFonts w:ascii="Lato" w:hAnsi="Lato" w:cs="Arial"/>
          <w:sz w:val="22"/>
          <w:szCs w:val="22"/>
        </w:rPr>
        <w:t>-</w:t>
      </w:r>
      <w:r w:rsidRPr="0091729D">
        <w:rPr>
          <w:rFonts w:ascii="Lato" w:hAnsi="Lato" w:cs="Arial"/>
          <w:sz w:val="22"/>
          <w:szCs w:val="22"/>
        </w:rPr>
        <w:tab/>
        <w:t>Décrivez comment vous organisez votre captation, le déroulement des prises, le type de cadrages et de plans proposés</w:t>
      </w:r>
      <w:r>
        <w:rPr>
          <w:rFonts w:ascii="Lato" w:hAnsi="Lato" w:cs="Arial"/>
          <w:sz w:val="22"/>
          <w:szCs w:val="22"/>
        </w:rPr>
        <w:t> ;</w:t>
      </w:r>
      <w:r w:rsidRPr="0091729D">
        <w:rPr>
          <w:rFonts w:ascii="Lato" w:hAnsi="Lato" w:cs="Arial"/>
          <w:sz w:val="22"/>
          <w:szCs w:val="22"/>
        </w:rPr>
        <w:tab/>
      </w:r>
      <w:r w:rsidRPr="0091729D">
        <w:rPr>
          <w:rFonts w:ascii="Lato" w:hAnsi="Lato" w:cs="Arial"/>
          <w:sz w:val="22"/>
          <w:szCs w:val="22"/>
        </w:rPr>
        <w:tab/>
      </w:r>
      <w:r w:rsidRPr="0091729D">
        <w:rPr>
          <w:rFonts w:ascii="Lato" w:hAnsi="Lato" w:cs="Arial"/>
          <w:sz w:val="22"/>
          <w:szCs w:val="22"/>
        </w:rPr>
        <w:tab/>
      </w:r>
      <w:r w:rsidRPr="0091729D">
        <w:rPr>
          <w:rFonts w:ascii="Lato" w:hAnsi="Lato" w:cs="Arial"/>
          <w:sz w:val="22"/>
          <w:szCs w:val="22"/>
        </w:rPr>
        <w:tab/>
      </w:r>
      <w:r w:rsidRPr="0091729D">
        <w:rPr>
          <w:rFonts w:ascii="Lato" w:hAnsi="Lato" w:cs="Arial"/>
          <w:sz w:val="22"/>
          <w:szCs w:val="22"/>
        </w:rPr>
        <w:tab/>
      </w:r>
    </w:p>
    <w:p w14:paraId="7CB40477" w14:textId="54759E48" w:rsidR="0091729D" w:rsidRPr="0091729D" w:rsidRDefault="0091729D" w:rsidP="0091729D">
      <w:pPr>
        <w:rPr>
          <w:rFonts w:ascii="Lato" w:hAnsi="Lato" w:cs="Arial"/>
          <w:sz w:val="22"/>
          <w:szCs w:val="22"/>
        </w:rPr>
      </w:pPr>
      <w:r w:rsidRPr="0091729D">
        <w:rPr>
          <w:rFonts w:ascii="Lato" w:hAnsi="Lato" w:cs="Arial"/>
          <w:sz w:val="22"/>
          <w:szCs w:val="22"/>
        </w:rPr>
        <w:t>-</w:t>
      </w:r>
      <w:r w:rsidRPr="0091729D">
        <w:rPr>
          <w:rFonts w:ascii="Lato" w:hAnsi="Lato" w:cs="Arial"/>
          <w:sz w:val="22"/>
          <w:szCs w:val="22"/>
        </w:rPr>
        <w:tab/>
        <w:t>Indiquez en détail votre niveau d’autonomie dans l’organisation des tournages/captation</w:t>
      </w:r>
      <w:r>
        <w:rPr>
          <w:rFonts w:ascii="Lato" w:hAnsi="Lato" w:cs="Arial"/>
          <w:sz w:val="22"/>
          <w:szCs w:val="22"/>
        </w:rPr>
        <w:t> ;</w:t>
      </w:r>
    </w:p>
    <w:p w14:paraId="649C0E65" w14:textId="53A2E305" w:rsidR="0091729D" w:rsidRPr="00855D6E" w:rsidRDefault="0091729D" w:rsidP="0091729D">
      <w:pPr>
        <w:rPr>
          <w:rFonts w:ascii="Lato" w:hAnsi="Lato" w:cs="Arial"/>
          <w:sz w:val="22"/>
          <w:szCs w:val="22"/>
        </w:rPr>
      </w:pPr>
      <w:r w:rsidRPr="0091729D">
        <w:rPr>
          <w:rFonts w:ascii="Lato" w:hAnsi="Lato" w:cs="Arial"/>
          <w:sz w:val="22"/>
          <w:szCs w:val="22"/>
        </w:rPr>
        <w:t>-</w:t>
      </w:r>
      <w:r w:rsidRPr="0091729D">
        <w:rPr>
          <w:rFonts w:ascii="Lato" w:hAnsi="Lato" w:cs="Arial"/>
          <w:sz w:val="22"/>
          <w:szCs w:val="22"/>
        </w:rPr>
        <w:tab/>
        <w:t xml:space="preserve">Décrivez </w:t>
      </w:r>
      <w:r w:rsidR="009223F8">
        <w:rPr>
          <w:rFonts w:ascii="Lato" w:hAnsi="Lato" w:cs="Arial"/>
          <w:sz w:val="22"/>
          <w:szCs w:val="22"/>
        </w:rPr>
        <w:t xml:space="preserve">votre </w:t>
      </w:r>
      <w:r w:rsidR="009223F8" w:rsidRPr="009223F8">
        <w:rPr>
          <w:rFonts w:ascii="Lato" w:hAnsi="Lato" w:cs="Arial"/>
          <w:sz w:val="22"/>
          <w:szCs w:val="22"/>
        </w:rPr>
        <w:t>mécanisme de post production des captations selon les consignes décrites en CCTP</w:t>
      </w:r>
      <w:r>
        <w:rPr>
          <w:rFonts w:ascii="Lato" w:hAnsi="Lato" w:cs="Arial"/>
          <w:sz w:val="22"/>
          <w:szCs w:val="22"/>
        </w:rPr>
        <w:t>.</w:t>
      </w:r>
    </w:p>
    <w:p w14:paraId="649A7A37" w14:textId="77477B5D" w:rsidR="003B324C" w:rsidRDefault="003B324C" w:rsidP="003B324C">
      <w:pPr>
        <w:rPr>
          <w:rFonts w:ascii="Lato" w:hAnsi="Lato" w:cs="Arial"/>
          <w:sz w:val="22"/>
          <w:szCs w:val="22"/>
        </w:rPr>
      </w:pPr>
    </w:p>
    <w:p w14:paraId="74AE6BE1" w14:textId="77777777" w:rsidR="0091729D" w:rsidRDefault="0091729D" w:rsidP="0091729D">
      <w:pPr>
        <w:ind w:left="1440"/>
        <w:jc w:val="both"/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</w:pPr>
      <w:r w:rsidRPr="00E01F22">
        <w:rPr>
          <w:rFonts w:ascii="Lato" w:eastAsia="Times New Roman" w:hAnsi="Lato" w:cs="Times New Roman"/>
          <w:kern w:val="0"/>
          <w:sz w:val="22"/>
          <w:szCs w:val="22"/>
          <w:u w:val="single"/>
          <w:lang w:eastAsia="ja-JP"/>
          <w14:ligatures w14:val="none"/>
        </w:rPr>
        <w:t>Réponse du candidat :</w:t>
      </w:r>
    </w:p>
    <w:p w14:paraId="4C68AECC" w14:textId="77777777" w:rsidR="0091729D" w:rsidRPr="00855D6E" w:rsidRDefault="0091729D" w:rsidP="003B324C">
      <w:pPr>
        <w:rPr>
          <w:rFonts w:ascii="Lato" w:hAnsi="Lato" w:cs="Arial"/>
          <w:sz w:val="22"/>
          <w:szCs w:val="22"/>
        </w:rPr>
      </w:pPr>
    </w:p>
    <w:sectPr w:rsidR="0091729D" w:rsidRPr="00855D6E" w:rsidSect="00A315FC">
      <w:headerReference w:type="first" r:id="rId7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5EA5" w14:textId="77777777" w:rsidR="004502C6" w:rsidRDefault="004502C6" w:rsidP="00A315FC">
      <w:pPr>
        <w:spacing w:after="0" w:line="240" w:lineRule="auto"/>
      </w:pPr>
      <w:r>
        <w:separator/>
      </w:r>
    </w:p>
  </w:endnote>
  <w:endnote w:type="continuationSeparator" w:id="0">
    <w:p w14:paraId="09D249FE" w14:textId="77777777" w:rsidR="004502C6" w:rsidRDefault="004502C6" w:rsidP="00A31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F53D" w14:textId="77777777" w:rsidR="004502C6" w:rsidRDefault="004502C6" w:rsidP="00A315FC">
      <w:pPr>
        <w:spacing w:after="0" w:line="240" w:lineRule="auto"/>
      </w:pPr>
      <w:r>
        <w:separator/>
      </w:r>
    </w:p>
  </w:footnote>
  <w:footnote w:type="continuationSeparator" w:id="0">
    <w:p w14:paraId="6A1F95E8" w14:textId="77777777" w:rsidR="004502C6" w:rsidRDefault="004502C6" w:rsidP="00A31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3759" w14:textId="063B8AAA" w:rsidR="00A315FC" w:rsidRDefault="00A315FC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34498" wp14:editId="2921C0EF">
          <wp:simplePos x="0" y="0"/>
          <wp:positionH relativeFrom="column">
            <wp:posOffset>-533400</wp:posOffset>
          </wp:positionH>
          <wp:positionV relativeFrom="paragraph">
            <wp:posOffset>-200660</wp:posOffset>
          </wp:positionV>
          <wp:extent cx="3176270" cy="963295"/>
          <wp:effectExtent l="0" t="0" r="5080" b="8255"/>
          <wp:wrapSquare wrapText="bothSides"/>
          <wp:docPr id="51" name="Ima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FA6"/>
    <w:multiLevelType w:val="multilevel"/>
    <w:tmpl w:val="2484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968B5"/>
    <w:multiLevelType w:val="multilevel"/>
    <w:tmpl w:val="4964F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86329A"/>
    <w:multiLevelType w:val="multilevel"/>
    <w:tmpl w:val="159EB390"/>
    <w:styleLink w:val="WW8Num3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EE200B7"/>
    <w:multiLevelType w:val="hybridMultilevel"/>
    <w:tmpl w:val="98A68796"/>
    <w:lvl w:ilvl="0" w:tplc="50285FB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EA599F"/>
    <w:multiLevelType w:val="multilevel"/>
    <w:tmpl w:val="EC20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730640"/>
    <w:multiLevelType w:val="multilevel"/>
    <w:tmpl w:val="048A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072EE9"/>
    <w:multiLevelType w:val="multilevel"/>
    <w:tmpl w:val="CB56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419103">
    <w:abstractNumId w:val="1"/>
  </w:num>
  <w:num w:numId="2" w16cid:durableId="1950693835">
    <w:abstractNumId w:val="6"/>
  </w:num>
  <w:num w:numId="3" w16cid:durableId="1333529175">
    <w:abstractNumId w:val="0"/>
  </w:num>
  <w:num w:numId="4" w16cid:durableId="223878821">
    <w:abstractNumId w:val="4"/>
  </w:num>
  <w:num w:numId="5" w16cid:durableId="1134719750">
    <w:abstractNumId w:val="5"/>
  </w:num>
  <w:num w:numId="6" w16cid:durableId="119348499">
    <w:abstractNumId w:val="2"/>
  </w:num>
  <w:num w:numId="7" w16cid:durableId="130993700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8021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E73"/>
    <w:rsid w:val="0000144C"/>
    <w:rsid w:val="000719D1"/>
    <w:rsid w:val="000B6E86"/>
    <w:rsid w:val="001230B3"/>
    <w:rsid w:val="00286BF2"/>
    <w:rsid w:val="002A6693"/>
    <w:rsid w:val="00381A1B"/>
    <w:rsid w:val="003B324C"/>
    <w:rsid w:val="003D408D"/>
    <w:rsid w:val="004502C6"/>
    <w:rsid w:val="00455C6E"/>
    <w:rsid w:val="00491A7D"/>
    <w:rsid w:val="0056696B"/>
    <w:rsid w:val="00644273"/>
    <w:rsid w:val="0068231E"/>
    <w:rsid w:val="00706DD4"/>
    <w:rsid w:val="00845F87"/>
    <w:rsid w:val="00855D6E"/>
    <w:rsid w:val="0086138F"/>
    <w:rsid w:val="008A7234"/>
    <w:rsid w:val="008D5BA3"/>
    <w:rsid w:val="008E43CC"/>
    <w:rsid w:val="008F31B1"/>
    <w:rsid w:val="0091729D"/>
    <w:rsid w:val="009223F8"/>
    <w:rsid w:val="0093593D"/>
    <w:rsid w:val="0094419E"/>
    <w:rsid w:val="00951319"/>
    <w:rsid w:val="00974DD0"/>
    <w:rsid w:val="009F1BE3"/>
    <w:rsid w:val="00A315FC"/>
    <w:rsid w:val="00A33E73"/>
    <w:rsid w:val="00A8276F"/>
    <w:rsid w:val="00AE649B"/>
    <w:rsid w:val="00B97C0C"/>
    <w:rsid w:val="00C705A4"/>
    <w:rsid w:val="00C804A6"/>
    <w:rsid w:val="00C82859"/>
    <w:rsid w:val="00D11544"/>
    <w:rsid w:val="00D11562"/>
    <w:rsid w:val="00D95517"/>
    <w:rsid w:val="00DC5E38"/>
    <w:rsid w:val="00E01F22"/>
    <w:rsid w:val="00E17F8A"/>
    <w:rsid w:val="00E5654E"/>
    <w:rsid w:val="00E76928"/>
    <w:rsid w:val="00F74CEA"/>
    <w:rsid w:val="00F8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B593EE"/>
  <w15:chartTrackingRefBased/>
  <w15:docId w15:val="{EE94F12C-592F-458A-9054-AC5CC87D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33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33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3E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33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33E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33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33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33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33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33E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33E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33E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33E7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33E7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33E7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33E7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33E7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33E7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33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33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33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33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33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33E7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33E7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33E7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33E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33E7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33E73"/>
    <w:rPr>
      <w:b/>
      <w:bCs/>
      <w:smallCaps/>
      <w:color w:val="0F4761" w:themeColor="accent1" w:themeShade="BF"/>
      <w:spacing w:val="5"/>
    </w:rPr>
  </w:style>
  <w:style w:type="table" w:styleId="TableauGrille1Clair-Accentuation5">
    <w:name w:val="Grid Table 1 Light Accent 5"/>
    <w:basedOn w:val="TableauNormal"/>
    <w:uiPriority w:val="46"/>
    <w:rsid w:val="00AE649B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441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4419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4419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41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419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5FC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A315FC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A31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15FC"/>
  </w:style>
  <w:style w:type="paragraph" w:styleId="Pieddepage">
    <w:name w:val="footer"/>
    <w:basedOn w:val="Normal"/>
    <w:link w:val="PieddepageCar"/>
    <w:uiPriority w:val="99"/>
    <w:unhideWhenUsed/>
    <w:rsid w:val="00A31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15FC"/>
  </w:style>
  <w:style w:type="numbering" w:customStyle="1" w:styleId="WW8Num3">
    <w:name w:val="WW8Num3"/>
    <w:rsid w:val="0093593D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0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1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Moreau</dc:creator>
  <cp:keywords/>
  <dc:description/>
  <cp:lastModifiedBy>Zaodin Guetahe</cp:lastModifiedBy>
  <cp:revision>3</cp:revision>
  <cp:lastPrinted>2025-08-07T13:06:00Z</cp:lastPrinted>
  <dcterms:created xsi:type="dcterms:W3CDTF">2026-03-20T15:07:00Z</dcterms:created>
  <dcterms:modified xsi:type="dcterms:W3CDTF">2026-03-20T15:09:00Z</dcterms:modified>
</cp:coreProperties>
</file>